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BD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附件4</w:t>
      </w:r>
    </w:p>
    <w:p w14:paraId="05C5E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" w:firstLineChars="100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张家界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市长期护理保险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护理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服务机构定点申请表</w:t>
      </w:r>
    </w:p>
    <w:p w14:paraId="67810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891" w:firstLineChars="9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居家类/社区类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）</w:t>
      </w:r>
    </w:p>
    <w:tbl>
      <w:tblPr>
        <w:tblStyle w:val="2"/>
        <w:tblpPr w:leftFromText="180" w:rightFromText="180" w:vertAnchor="text" w:horzAnchor="page" w:tblpX="1354" w:tblpY="290"/>
        <w:tblOverlap w:val="never"/>
        <w:tblW w:w="916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0"/>
        <w:gridCol w:w="1160"/>
        <w:gridCol w:w="1600"/>
        <w:gridCol w:w="2010"/>
        <w:gridCol w:w="1010"/>
        <w:gridCol w:w="1798"/>
      </w:tblGrid>
      <w:tr w14:paraId="6DE894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94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机构名称</w:t>
            </w:r>
          </w:p>
        </w:tc>
        <w:tc>
          <w:tcPr>
            <w:tcW w:w="75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2C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FC1AD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3E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单位地址</w:t>
            </w:r>
          </w:p>
        </w:tc>
        <w:tc>
          <w:tcPr>
            <w:tcW w:w="75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E2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CFDE1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0D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统一社会信用代码</w:t>
            </w:r>
          </w:p>
        </w:tc>
        <w:tc>
          <w:tcPr>
            <w:tcW w:w="64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B1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0FAD9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E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法定代表人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1B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96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身份证号码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B8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77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B9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599E8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9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主要负责人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39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58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身份证号码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98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1D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DB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42F63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45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机构类型</w:t>
            </w:r>
          </w:p>
        </w:tc>
        <w:tc>
          <w:tcPr>
            <w:tcW w:w="27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7B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社区护理机构</w:t>
            </w:r>
          </w:p>
        </w:tc>
        <w:tc>
          <w:tcPr>
            <w:tcW w:w="4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D1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□专门提供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上门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居家护理服务机构</w:t>
            </w:r>
          </w:p>
        </w:tc>
      </w:tr>
      <w:tr w14:paraId="2AB35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D95C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现经营场所开始营业时间</w:t>
            </w:r>
          </w:p>
        </w:tc>
        <w:tc>
          <w:tcPr>
            <w:tcW w:w="2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DBD1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B7C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固定业务用房建筑面积（平方米）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F965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37C5B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5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1E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专（兼）职人员人数</w:t>
            </w:r>
          </w:p>
        </w:tc>
        <w:tc>
          <w:tcPr>
            <w:tcW w:w="27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58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5F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专职护理人员数</w:t>
            </w:r>
          </w:p>
        </w:tc>
        <w:tc>
          <w:tcPr>
            <w:tcW w:w="2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C0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48874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E7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7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28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56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其他护理人员数</w:t>
            </w:r>
          </w:p>
        </w:tc>
        <w:tc>
          <w:tcPr>
            <w:tcW w:w="2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CE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4DFB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6" w:hRule="atLeast"/>
        </w:trPr>
        <w:tc>
          <w:tcPr>
            <w:tcW w:w="91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75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本单位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自愿承担长期护理保险护理服务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，申请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成为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张家界市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长期护理保险定点护理服务机构。本单位承诺：本次提供的所有申请材料均真实有效，如提供材料虚假、不真实的，承担由此引起的一切责任和后果。</w:t>
            </w:r>
          </w:p>
          <w:p w14:paraId="14B97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120" w:firstLineChars="4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A928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120" w:firstLineChars="4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法定代表人签字：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单位（盖章）：</w:t>
            </w:r>
          </w:p>
          <w:p w14:paraId="51BB4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           年     月    日</w:t>
            </w:r>
          </w:p>
        </w:tc>
      </w:tr>
      <w:tr w14:paraId="7EBFF9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9" w:hRule="exact"/>
        </w:trPr>
        <w:tc>
          <w:tcPr>
            <w:tcW w:w="91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E5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资料受理结果： □合格 □不合格</w:t>
            </w:r>
          </w:p>
          <w:p w14:paraId="369B9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资料受理人签字：</w:t>
            </w:r>
          </w:p>
          <w:p w14:paraId="5A8A2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            年     月    日</w:t>
            </w:r>
          </w:p>
          <w:p w14:paraId="2C807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                          月   日</w:t>
            </w:r>
          </w:p>
        </w:tc>
      </w:tr>
    </w:tbl>
    <w:p w14:paraId="6BAC94A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74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2026-11-04T02:12:54Z</dcterms:created>
  <dc:creator>Administrator</dc:creator>
  <cp:lastModifiedBy>张家界报业传媒</cp:lastModifiedBy>
  <dcterms:modified xsi:type="dcterms:W3CDTF">2026-11-04T02:13:09Z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eyJoZGlkIjoiN2IxMjg2OGVjNTQ3OTY4ZGM5Njc0ZjM2YTcxOWU1NTciLCJ1c2VySWQiOiI1MjI1ODE2NDAifQ==</vt:lpwstr>
  </property>
  <property fmtid="{D5CDD505-2E9C-101B-9397-08002B2CF9AE}" pid="4" name="ICV">
    <vt:lpwstr>95C6953C28484E68BF6FD3C76B6D99B1_12</vt:lpwstr>
  </property>
</Properties>
</file>